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Головна сторінка: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По середині кнопка “почати”. Натискаючи ми потрапляємо на фон та напис “перший рівень”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Через 3 секунди потрапляємо на тест: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Фон той самий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В тесті ?три? типи завдання, що попадаються в рендомній послідовності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Внизу правий кут - кнопка “далі” у вигляді стрілки. 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Поки користувач не відповість повністю, вона не буде активною.: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тип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 є питання (помаранчева рамка) та зазвичай від трьох до 5 відповідей (жовті кнопки). Натискаючи на кнопку, вона міняє відтінок на темніший/яскравіший. Потім натискаємо далі й відповідь загоряється або зеленим або червоним з відповідним звуком (перемога чи поразка).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тип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об’єднайте відповідні об’єкти. Наприклад об’єднати назви тональностей з зображенням знаків, що в цих тональностях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Зображення перетягуємо на відповідні зображення. Вони автоматично стають причеплені один до іншого по вертикалі. Потім натискаємо “далі”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тип. 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Натискаємо кнопку й прослуховуємо елемент і вибираємо з варіантів відповідей (аналогічно 1 типу)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Коли правильна відповідь на питання, то показує монету 3 секунди з відповідним звуком монети.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Коли програш, то просто переходить до наступного питання.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В правому верхньому куті показується скільки монет вже є (постійно показується під час тесту)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Коли користувач набирає 12 монет, то він отримує один синій діамант.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Картинка з діамантом показується три секунди і переходить до наступного питання.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Зібравши 3 сині діаманти випливає на 5 секунд картинка з кубком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Якщо користувач відповідає на 60 питань та все ще не набирає три діаманти, то показується базовий фон та надпис спробуй ще на 5 секунд. Й нас відправляє на головну сторінку (зображення з деревом та кнопка почати)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Якщо виграти, то наступне - повторення всього що було до цього тільки вже “другий рівень”.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Діаманти вже рожеві і потрібно їх зібрати ?3-5?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